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5E" w:rsidRDefault="00BA7F5E">
      <w:pPr>
        <w:pStyle w:val="Balk11"/>
        <w:keepNext/>
        <w:keepLines/>
        <w:shd w:val="clear" w:color="auto" w:fill="auto"/>
        <w:spacing w:after="0" w:line="276" w:lineRule="auto"/>
        <w:ind w:left="580"/>
        <w:jc w:val="center"/>
        <w:rPr>
          <w:b/>
          <w:sz w:val="26"/>
          <w:szCs w:val="26"/>
        </w:rPr>
      </w:pPr>
      <w:bookmarkStart w:id="0" w:name="bookmark1"/>
    </w:p>
    <w:p w:rsidR="00BA7F5E" w:rsidRDefault="00BB6717">
      <w:pPr>
        <w:pStyle w:val="Balk11"/>
        <w:keepNext/>
        <w:keepLines/>
        <w:shd w:val="clear" w:color="auto" w:fill="auto"/>
        <w:spacing w:after="0" w:line="276" w:lineRule="auto"/>
        <w:ind w:left="580"/>
        <w:jc w:val="center"/>
        <w:rPr>
          <w:b/>
          <w:sz w:val="26"/>
          <w:szCs w:val="26"/>
        </w:rPr>
      </w:pPr>
      <w:r>
        <w:rPr>
          <w:b/>
          <w:sz w:val="26"/>
          <w:szCs w:val="26"/>
        </w:rPr>
        <w:t>TÜRK TELEKOM MESLEKİ VE TEKNİK ANADOLU LİSESİ</w:t>
      </w:r>
    </w:p>
    <w:p w:rsidR="00BA7F5E" w:rsidRDefault="00254187">
      <w:pPr>
        <w:pStyle w:val="Balk11"/>
        <w:keepNext/>
        <w:keepLines/>
        <w:shd w:val="clear" w:color="auto" w:fill="auto"/>
        <w:spacing w:after="0" w:line="276" w:lineRule="auto"/>
        <w:ind w:left="580"/>
        <w:jc w:val="center"/>
        <w:rPr>
          <w:rStyle w:val="Balk10"/>
          <w:b/>
          <w:sz w:val="26"/>
          <w:szCs w:val="26"/>
          <w:u w:val="none"/>
        </w:rPr>
      </w:pPr>
      <w:bookmarkStart w:id="1" w:name="bookmark2"/>
      <w:bookmarkEnd w:id="0"/>
      <w:r>
        <w:rPr>
          <w:rStyle w:val="Balk10"/>
          <w:b/>
          <w:sz w:val="26"/>
          <w:szCs w:val="26"/>
          <w:u w:val="none"/>
        </w:rPr>
        <w:t>2024</w:t>
      </w:r>
      <w:bookmarkStart w:id="2" w:name="_GoBack"/>
      <w:bookmarkEnd w:id="2"/>
      <w:r w:rsidR="00BB6717">
        <w:rPr>
          <w:rStyle w:val="Balk10"/>
          <w:b/>
          <w:sz w:val="26"/>
          <w:szCs w:val="26"/>
          <w:u w:val="none"/>
        </w:rPr>
        <w:t xml:space="preserve"> YILI OKUL AİLE BİRLİĞİ DENETİM KURULU YIL SONU RAPORU</w:t>
      </w:r>
      <w:bookmarkEnd w:id="1"/>
    </w:p>
    <w:p w:rsidR="00BA7F5E" w:rsidRDefault="00BA7F5E">
      <w:pPr>
        <w:pStyle w:val="Balk11"/>
        <w:keepNext/>
        <w:keepLines/>
        <w:shd w:val="clear" w:color="auto" w:fill="auto"/>
        <w:spacing w:after="0" w:line="220" w:lineRule="exact"/>
        <w:ind w:left="580"/>
        <w:jc w:val="center"/>
        <w:rPr>
          <w:b/>
          <w:sz w:val="24"/>
          <w:szCs w:val="24"/>
        </w:rPr>
      </w:pPr>
    </w:p>
    <w:p w:rsidR="00BA7F5E" w:rsidRDefault="00BB6717">
      <w:pPr>
        <w:pStyle w:val="Gvdemetni0"/>
        <w:shd w:val="clear" w:color="auto" w:fill="auto"/>
        <w:spacing w:before="0" w:after="0" w:line="276" w:lineRule="auto"/>
        <w:ind w:right="20" w:firstLine="820"/>
        <w:rPr>
          <w:sz w:val="24"/>
          <w:szCs w:val="24"/>
        </w:rPr>
      </w:pPr>
      <w:r>
        <w:rPr>
          <w:sz w:val="24"/>
          <w:szCs w:val="24"/>
        </w:rPr>
        <w:t>Türk Telekom Mesleki ve Teknik Anadolu Lisesi Okul Aile Birliği Denetim Kurulu olarak, Okul Aile Birliğ</w:t>
      </w:r>
      <w:r w:rsidR="00C345F3">
        <w:rPr>
          <w:sz w:val="24"/>
          <w:szCs w:val="24"/>
        </w:rPr>
        <w:t>i Yönetim Kurulu faaliyetleri 06/10/2023</w:t>
      </w:r>
      <w:r>
        <w:rPr>
          <w:sz w:val="24"/>
          <w:szCs w:val="24"/>
        </w:rPr>
        <w:t xml:space="preserve"> tarihinde kurulumuzca incelenmiştir.</w:t>
      </w:r>
    </w:p>
    <w:p w:rsidR="00BA7F5E" w:rsidRDefault="00BB6717">
      <w:pPr>
        <w:pStyle w:val="Gvdemetni0"/>
        <w:shd w:val="clear" w:color="auto" w:fill="auto"/>
        <w:spacing w:before="0" w:after="0" w:line="276" w:lineRule="auto"/>
        <w:ind w:right="20" w:firstLine="820"/>
        <w:rPr>
          <w:sz w:val="24"/>
          <w:szCs w:val="24"/>
        </w:rPr>
      </w:pPr>
      <w:r>
        <w:rPr>
          <w:sz w:val="24"/>
          <w:szCs w:val="24"/>
        </w:rPr>
        <w:t>Yapılan inceleme sonucuna göre yapılması ve alınması gereken tüm iş ve işlemlerin Yönetim Kurulu kararı alınarak gerçekleştiği görülmüştür. Yapılan işlemlerin hepsinin resmi kayıt altına alındığı, gerek faturaları gerekse ödemelere ait evrakları muhafaza edildiği belirlenmiştir.</w:t>
      </w:r>
    </w:p>
    <w:p w:rsidR="00BA7F5E" w:rsidRDefault="00BB6717">
      <w:pPr>
        <w:pStyle w:val="Gvdemetni0"/>
        <w:shd w:val="clear" w:color="auto" w:fill="auto"/>
        <w:spacing w:before="0" w:after="0" w:line="276" w:lineRule="auto"/>
        <w:ind w:right="20" w:firstLine="820"/>
        <w:rPr>
          <w:sz w:val="24"/>
          <w:szCs w:val="24"/>
        </w:rPr>
      </w:pPr>
      <w:r>
        <w:rPr>
          <w:sz w:val="24"/>
          <w:szCs w:val="24"/>
        </w:rPr>
        <w:t>Yapılan iş ve işlemler ile ilgili imza altına alınan kararların düzenli şekilde "Karar Defterine" yazılmış olduğu ve eklerinin de dosyalanmış olduğu görüldü.</w:t>
      </w:r>
    </w:p>
    <w:p w:rsidR="00BA7F5E" w:rsidRDefault="00BB6717">
      <w:pPr>
        <w:pStyle w:val="Gvdemetni0"/>
        <w:shd w:val="clear" w:color="auto" w:fill="auto"/>
        <w:spacing w:before="0" w:after="0" w:line="276" w:lineRule="auto"/>
        <w:ind w:right="20" w:firstLine="820"/>
        <w:rPr>
          <w:sz w:val="24"/>
          <w:szCs w:val="24"/>
        </w:rPr>
      </w:pPr>
      <w:r>
        <w:rPr>
          <w:sz w:val="24"/>
          <w:szCs w:val="24"/>
        </w:rPr>
        <w:t>Yönetim Kuruluna ait Dernek Gelir Gider Defterinin de incelenmesinde; bütün gelirler ile giderlerin deftere işlendiği gözlemlenmiştir. Devir işlemi tarihine kadar olan detayların da toplu şekilde son sayfasına yazılarak imzaya hazır edildiği görülmüştür.</w:t>
      </w:r>
    </w:p>
    <w:p w:rsidR="00BA7F5E" w:rsidRDefault="00BB6717">
      <w:pPr>
        <w:pStyle w:val="Gvdemetni0"/>
        <w:shd w:val="clear" w:color="auto" w:fill="auto"/>
        <w:spacing w:before="0" w:after="0" w:line="276" w:lineRule="auto"/>
        <w:ind w:right="20" w:firstLine="820"/>
        <w:rPr>
          <w:sz w:val="24"/>
          <w:szCs w:val="24"/>
        </w:rPr>
      </w:pPr>
      <w:r>
        <w:rPr>
          <w:sz w:val="24"/>
          <w:szCs w:val="24"/>
        </w:rPr>
        <w:t>Yönetim Kurulunun yapmış olduğu bütün gelir kabulü ve harcamalara ait veri girişleri, Milli Eğitim bakanlığının TEFBİS sistemine işlenmiş olup, işlemlere ait çıktılar dosyalarında muhafaza edildiği görülmüştür.</w:t>
      </w:r>
    </w:p>
    <w:p w:rsidR="00BA7F5E" w:rsidRDefault="00BB6717">
      <w:pPr>
        <w:pStyle w:val="Gvdemetni0"/>
        <w:shd w:val="clear" w:color="auto" w:fill="auto"/>
        <w:spacing w:before="0" w:after="0" w:line="276" w:lineRule="auto"/>
        <w:ind w:right="20" w:firstLine="820"/>
        <w:rPr>
          <w:sz w:val="24"/>
          <w:szCs w:val="24"/>
        </w:rPr>
      </w:pPr>
      <w:r>
        <w:rPr>
          <w:sz w:val="24"/>
          <w:szCs w:val="24"/>
        </w:rPr>
        <w:t>Yapılan işlemlerin ödemesi için, Okul Aile Birliğimizin Vakıfbank Ümitköy Şubesindeki hesabından para çekimi işinin düzenli şekilde yapıldığı gözlemlenmiştir. Yapılan harcamalar kadar para çekildiği belirlenmiştir.</w:t>
      </w:r>
    </w:p>
    <w:p w:rsidR="00BA7F5E" w:rsidRDefault="00BB6717">
      <w:pPr>
        <w:pStyle w:val="Gvdemetni0"/>
        <w:shd w:val="clear" w:color="auto" w:fill="auto"/>
        <w:spacing w:before="0" w:after="0" w:line="276" w:lineRule="auto"/>
        <w:ind w:right="20" w:firstLine="709"/>
        <w:rPr>
          <w:sz w:val="24"/>
          <w:szCs w:val="24"/>
        </w:rPr>
      </w:pPr>
      <w:r>
        <w:rPr>
          <w:sz w:val="24"/>
          <w:szCs w:val="24"/>
        </w:rPr>
        <w:t>Sonuç olarak</w:t>
      </w:r>
    </w:p>
    <w:p w:rsidR="00C345F3" w:rsidRDefault="0005316B" w:rsidP="00C345F3">
      <w:pPr>
        <w:pStyle w:val="Gvdemetni0"/>
        <w:shd w:val="clear" w:color="auto" w:fill="auto"/>
        <w:spacing w:before="0" w:after="0" w:line="276" w:lineRule="auto"/>
        <w:ind w:right="20"/>
        <w:rPr>
          <w:rFonts w:eastAsia="Arial Unicode MS"/>
          <w:b/>
          <w:sz w:val="24"/>
          <w:szCs w:val="24"/>
        </w:rPr>
      </w:pPr>
      <w:r>
        <w:rPr>
          <w:rFonts w:eastAsia="Arial Unicode MS"/>
          <w:b/>
          <w:sz w:val="24"/>
          <w:szCs w:val="24"/>
        </w:rPr>
        <w:t>24.10.2024</w:t>
      </w:r>
      <w:r w:rsidR="00C345F3" w:rsidRPr="00C345F3">
        <w:rPr>
          <w:rFonts w:eastAsia="Arial Unicode MS"/>
          <w:b/>
          <w:sz w:val="24"/>
          <w:szCs w:val="24"/>
        </w:rPr>
        <w:t xml:space="preserve"> Ekim Ayından Devreden Tutar(Banka Hesabı ve Kasadaki para ) = </w:t>
      </w:r>
      <w:r>
        <w:rPr>
          <w:rFonts w:eastAsia="Arial Unicode MS"/>
          <w:b/>
          <w:sz w:val="24"/>
          <w:szCs w:val="24"/>
        </w:rPr>
        <w:t>194.082.12</w:t>
      </w:r>
      <w:r w:rsidR="00C345F3" w:rsidRPr="00C345F3">
        <w:rPr>
          <w:rFonts w:eastAsia="Arial Unicode MS"/>
          <w:b/>
          <w:sz w:val="24"/>
          <w:szCs w:val="24"/>
        </w:rPr>
        <w:t xml:space="preserve"> TL</w:t>
      </w:r>
    </w:p>
    <w:p w:rsidR="00C345F3" w:rsidRDefault="0005316B" w:rsidP="00C345F3">
      <w:pPr>
        <w:pStyle w:val="Gvdemetni0"/>
        <w:shd w:val="clear" w:color="auto" w:fill="auto"/>
        <w:spacing w:before="0" w:after="0" w:line="276" w:lineRule="auto"/>
        <w:ind w:right="20"/>
        <w:rPr>
          <w:rFonts w:eastAsia="Arial Unicode MS"/>
          <w:b/>
          <w:sz w:val="24"/>
          <w:szCs w:val="24"/>
        </w:rPr>
      </w:pPr>
      <w:r>
        <w:rPr>
          <w:rFonts w:eastAsia="Arial Unicode MS"/>
          <w:b/>
          <w:sz w:val="24"/>
          <w:szCs w:val="24"/>
        </w:rPr>
        <w:t>24.10.2024</w:t>
      </w:r>
      <w:r w:rsidR="00C345F3" w:rsidRPr="00C345F3">
        <w:rPr>
          <w:rFonts w:eastAsia="Arial Unicode MS"/>
          <w:b/>
          <w:sz w:val="24"/>
          <w:szCs w:val="24"/>
        </w:rPr>
        <w:t xml:space="preserve"> Ekim Ayına kadar Okul Net Geliri =</w:t>
      </w:r>
      <w:r>
        <w:rPr>
          <w:rFonts w:eastAsia="Arial Unicode MS"/>
          <w:b/>
          <w:sz w:val="24"/>
          <w:szCs w:val="24"/>
        </w:rPr>
        <w:t>51.000,00</w:t>
      </w:r>
      <w:r w:rsidR="00C345F3" w:rsidRPr="00C345F3">
        <w:rPr>
          <w:rFonts w:eastAsia="Arial Unicode MS"/>
          <w:b/>
          <w:sz w:val="24"/>
          <w:szCs w:val="24"/>
        </w:rPr>
        <w:t xml:space="preserve"> TL  </w:t>
      </w:r>
    </w:p>
    <w:p w:rsidR="0005316B" w:rsidRPr="00C345F3" w:rsidRDefault="0005316B" w:rsidP="00C345F3">
      <w:pPr>
        <w:pStyle w:val="Gvdemetni0"/>
        <w:shd w:val="clear" w:color="auto" w:fill="auto"/>
        <w:spacing w:before="0" w:after="0" w:line="276" w:lineRule="auto"/>
        <w:ind w:right="20"/>
        <w:rPr>
          <w:rFonts w:eastAsia="Arial Unicode MS"/>
          <w:b/>
          <w:sz w:val="24"/>
          <w:szCs w:val="24"/>
        </w:rPr>
      </w:pPr>
      <w:r>
        <w:rPr>
          <w:rFonts w:eastAsia="Arial Unicode MS"/>
          <w:b/>
          <w:sz w:val="24"/>
          <w:szCs w:val="24"/>
        </w:rPr>
        <w:t>24.10.2024 Ekim Ayına Kadar Okul Net Gideri= 1.324,00 TL</w:t>
      </w:r>
    </w:p>
    <w:p w:rsidR="00C345F3" w:rsidRPr="00C345F3" w:rsidRDefault="005C2E58" w:rsidP="00C345F3">
      <w:pPr>
        <w:pStyle w:val="Gvdemetni0"/>
        <w:shd w:val="clear" w:color="auto" w:fill="auto"/>
        <w:spacing w:before="0" w:after="0" w:line="276" w:lineRule="auto"/>
        <w:ind w:right="20" w:firstLine="709"/>
        <w:rPr>
          <w:rFonts w:eastAsia="Arial Unicode MS"/>
          <w:b/>
          <w:sz w:val="24"/>
          <w:szCs w:val="24"/>
        </w:rPr>
      </w:pPr>
      <w:r>
        <w:rPr>
          <w:rFonts w:eastAsia="Arial Unicode MS"/>
          <w:b/>
          <w:sz w:val="24"/>
          <w:szCs w:val="24"/>
        </w:rPr>
        <w:t>24.10.2024 Tarihi İtibarıyla 2024-2025</w:t>
      </w:r>
      <w:r w:rsidR="00C345F3" w:rsidRPr="00C345F3">
        <w:rPr>
          <w:rFonts w:eastAsia="Arial Unicode MS"/>
          <w:b/>
          <w:sz w:val="24"/>
          <w:szCs w:val="24"/>
        </w:rPr>
        <w:t xml:space="preserve"> döneminde Yönetim kurulunun görevi sırasında gelir ve giderleri aşağıdaki gibidir.</w:t>
      </w:r>
    </w:p>
    <w:p w:rsidR="00C345F3" w:rsidRPr="00C345F3" w:rsidRDefault="00107BAA" w:rsidP="00C345F3">
      <w:pPr>
        <w:pStyle w:val="Gvdemetni0"/>
        <w:shd w:val="clear" w:color="auto" w:fill="auto"/>
        <w:spacing w:before="0" w:after="0" w:line="276" w:lineRule="auto"/>
        <w:ind w:right="20" w:firstLine="709"/>
        <w:rPr>
          <w:rFonts w:eastAsia="Arial Unicode MS"/>
          <w:b/>
          <w:sz w:val="24"/>
          <w:szCs w:val="24"/>
        </w:rPr>
      </w:pPr>
      <w:r>
        <w:rPr>
          <w:rFonts w:eastAsia="Arial Unicode MS"/>
          <w:b/>
          <w:sz w:val="24"/>
          <w:szCs w:val="24"/>
        </w:rPr>
        <w:t>06.10.2023</w:t>
      </w:r>
      <w:r w:rsidR="00C345F3" w:rsidRPr="00C345F3">
        <w:rPr>
          <w:rFonts w:eastAsia="Arial Unicode MS"/>
          <w:b/>
          <w:sz w:val="24"/>
          <w:szCs w:val="24"/>
        </w:rPr>
        <w:t>-</w:t>
      </w:r>
      <w:r>
        <w:rPr>
          <w:rFonts w:eastAsia="Arial Unicode MS"/>
          <w:b/>
          <w:sz w:val="24"/>
          <w:szCs w:val="24"/>
        </w:rPr>
        <w:t>24.10.2024</w:t>
      </w:r>
      <w:r w:rsidR="00C345F3" w:rsidRPr="00C345F3">
        <w:rPr>
          <w:rFonts w:eastAsia="Arial Unicode MS"/>
          <w:b/>
          <w:sz w:val="24"/>
          <w:szCs w:val="24"/>
        </w:rPr>
        <w:t xml:space="preserve"> Tarihleri arası Toplam Okul Geliri = </w:t>
      </w:r>
      <w:r w:rsidR="00E15C32">
        <w:rPr>
          <w:rFonts w:eastAsia="Arial Unicode MS"/>
          <w:b/>
          <w:sz w:val="24"/>
          <w:szCs w:val="24"/>
        </w:rPr>
        <w:t>249.300,89</w:t>
      </w:r>
      <w:r w:rsidR="00C345F3" w:rsidRPr="00C345F3">
        <w:rPr>
          <w:rFonts w:eastAsia="Arial Unicode MS"/>
          <w:b/>
          <w:sz w:val="24"/>
          <w:szCs w:val="24"/>
        </w:rPr>
        <w:t xml:space="preserve">TL   </w:t>
      </w:r>
    </w:p>
    <w:p w:rsidR="00C345F3" w:rsidRDefault="00107BAA" w:rsidP="00C345F3">
      <w:pPr>
        <w:pStyle w:val="Gvdemetni0"/>
        <w:shd w:val="clear" w:color="auto" w:fill="auto"/>
        <w:spacing w:before="0" w:after="0" w:line="276" w:lineRule="auto"/>
        <w:ind w:right="20" w:firstLine="709"/>
        <w:rPr>
          <w:rFonts w:eastAsia="Arial Unicode MS"/>
          <w:b/>
          <w:sz w:val="24"/>
          <w:szCs w:val="24"/>
        </w:rPr>
      </w:pPr>
      <w:r>
        <w:rPr>
          <w:rFonts w:eastAsia="Arial Unicode MS"/>
          <w:b/>
          <w:sz w:val="24"/>
          <w:szCs w:val="24"/>
        </w:rPr>
        <w:t>06.10.2023</w:t>
      </w:r>
      <w:r w:rsidRPr="00C345F3">
        <w:rPr>
          <w:rFonts w:eastAsia="Arial Unicode MS"/>
          <w:b/>
          <w:sz w:val="24"/>
          <w:szCs w:val="24"/>
        </w:rPr>
        <w:t>-</w:t>
      </w:r>
      <w:r>
        <w:rPr>
          <w:rFonts w:eastAsia="Arial Unicode MS"/>
          <w:b/>
          <w:sz w:val="24"/>
          <w:szCs w:val="24"/>
        </w:rPr>
        <w:t>24.10.2024</w:t>
      </w:r>
      <w:r w:rsidRPr="00C345F3">
        <w:rPr>
          <w:rFonts w:eastAsia="Arial Unicode MS"/>
          <w:b/>
          <w:sz w:val="24"/>
          <w:szCs w:val="24"/>
        </w:rPr>
        <w:t xml:space="preserve"> </w:t>
      </w:r>
      <w:r w:rsidR="00C345F3" w:rsidRPr="00C345F3">
        <w:rPr>
          <w:rFonts w:eastAsia="Arial Unicode MS"/>
          <w:b/>
          <w:sz w:val="24"/>
          <w:szCs w:val="24"/>
        </w:rPr>
        <w:t>Tarihleri arası Toplam Okul Gideri =</w:t>
      </w:r>
      <w:r w:rsidR="00691D86">
        <w:rPr>
          <w:rFonts w:eastAsia="Arial Unicode MS"/>
          <w:b/>
          <w:sz w:val="24"/>
          <w:szCs w:val="24"/>
        </w:rPr>
        <w:t>262.480,99</w:t>
      </w:r>
      <w:r w:rsidR="00C345F3" w:rsidRPr="00C345F3">
        <w:rPr>
          <w:rFonts w:eastAsia="Arial Unicode MS"/>
          <w:b/>
          <w:sz w:val="24"/>
          <w:szCs w:val="24"/>
        </w:rPr>
        <w:t xml:space="preserve">TL </w:t>
      </w:r>
    </w:p>
    <w:p w:rsidR="00BA7F5E" w:rsidRDefault="00CF7DB0" w:rsidP="00C345F3">
      <w:pPr>
        <w:pStyle w:val="Gvdemetni0"/>
        <w:shd w:val="clear" w:color="auto" w:fill="auto"/>
        <w:spacing w:before="0" w:after="0" w:line="276" w:lineRule="auto"/>
        <w:ind w:right="20" w:firstLine="709"/>
        <w:rPr>
          <w:sz w:val="24"/>
          <w:szCs w:val="24"/>
        </w:rPr>
      </w:pPr>
      <w:r>
        <w:rPr>
          <w:rFonts w:eastAsia="Arial Unicode MS"/>
          <w:b/>
          <w:sz w:val="24"/>
          <w:szCs w:val="24"/>
        </w:rPr>
        <w:t>2024-2025</w:t>
      </w:r>
      <w:r w:rsidR="00C345F3" w:rsidRPr="00C345F3">
        <w:rPr>
          <w:rFonts w:eastAsia="Arial Unicode MS"/>
          <w:b/>
          <w:sz w:val="24"/>
          <w:szCs w:val="24"/>
        </w:rPr>
        <w:t xml:space="preserve"> Eğitim Öğretim Yılı </w:t>
      </w:r>
      <w:r w:rsidR="00107BAA">
        <w:rPr>
          <w:rFonts w:eastAsia="Arial Unicode MS"/>
          <w:b/>
          <w:sz w:val="24"/>
          <w:szCs w:val="24"/>
        </w:rPr>
        <w:t>24.10.2024</w:t>
      </w:r>
      <w:r w:rsidR="00C345F3" w:rsidRPr="00C345F3">
        <w:rPr>
          <w:rFonts w:eastAsia="Arial Unicode MS"/>
          <w:b/>
          <w:sz w:val="24"/>
          <w:szCs w:val="24"/>
        </w:rPr>
        <w:t xml:space="preserve"> Tarihi İtibarıyla T.C. Vakıfbank Ümitköy Şubesindeki  001580072</w:t>
      </w:r>
      <w:r w:rsidR="00107BAA">
        <w:rPr>
          <w:rFonts w:eastAsia="Arial Unicode MS"/>
          <w:b/>
          <w:sz w:val="24"/>
          <w:szCs w:val="24"/>
        </w:rPr>
        <w:t>86410311 Numaralı hesabında 2024</w:t>
      </w:r>
      <w:r w:rsidR="00C345F3" w:rsidRPr="00C345F3">
        <w:rPr>
          <w:rFonts w:eastAsia="Arial Unicode MS"/>
          <w:b/>
          <w:sz w:val="24"/>
          <w:szCs w:val="24"/>
        </w:rPr>
        <w:t xml:space="preserve"> yılına  </w:t>
      </w:r>
      <w:r>
        <w:rPr>
          <w:rFonts w:eastAsia="Arial Unicode MS"/>
          <w:b/>
          <w:sz w:val="24"/>
          <w:szCs w:val="24"/>
        </w:rPr>
        <w:t>243.602.82</w:t>
      </w:r>
      <w:r w:rsidR="00C345F3" w:rsidRPr="00C345F3">
        <w:rPr>
          <w:rFonts w:eastAsia="Arial Unicode MS"/>
          <w:b/>
          <w:sz w:val="24"/>
          <w:szCs w:val="24"/>
        </w:rPr>
        <w:t xml:space="preserve">  TL Paranın devrettiği görülmüştür.</w:t>
      </w:r>
    </w:p>
    <w:p w:rsidR="00BA7F5E" w:rsidRDefault="00BB6717">
      <w:pPr>
        <w:pStyle w:val="Gvdemetni0"/>
        <w:shd w:val="clear" w:color="auto" w:fill="auto"/>
        <w:spacing w:before="0" w:after="0" w:line="276" w:lineRule="auto"/>
        <w:ind w:right="20" w:firstLine="709"/>
        <w:rPr>
          <w:sz w:val="24"/>
          <w:szCs w:val="24"/>
        </w:rPr>
      </w:pPr>
      <w:r>
        <w:rPr>
          <w:sz w:val="24"/>
          <w:szCs w:val="24"/>
        </w:rPr>
        <w:t>Türk Telekom Mesleki ve Teknik Anadolu Lisesi Okul Aile Birliği Denetim Kurulu olarak, Yönetim Kurulu tarafından yapılan çalışmaların hepsinin yerinde ve zamanında yapıldığı belirlenmiştir. Okul Aile Birliği Yönetim Kurulu faaliyetlerinin tam ve düzenli olduğu görülmüştür.</w:t>
      </w:r>
    </w:p>
    <w:p w:rsidR="00BA7F5E" w:rsidRDefault="00BB6717">
      <w:pPr>
        <w:pStyle w:val="Gvdemetni0"/>
        <w:shd w:val="clear" w:color="auto" w:fill="auto"/>
        <w:spacing w:before="0" w:after="0" w:line="276" w:lineRule="auto"/>
        <w:ind w:right="20" w:firstLine="820"/>
        <w:rPr>
          <w:sz w:val="24"/>
          <w:szCs w:val="24"/>
        </w:rPr>
      </w:pPr>
      <w:r>
        <w:rPr>
          <w:sz w:val="24"/>
          <w:szCs w:val="24"/>
        </w:rPr>
        <w:t>Türk Telekom Mesleki ve Teknik Anadolu Lisesi Okul Aile Birliği Denetim Kurulu olarak Okul Aile Birliği Yönetim Kurulu Başkanı başta olmak üzere tüm üyelerine hizmetleri için teşekkür ederiz.</w:t>
      </w:r>
    </w:p>
    <w:p w:rsidR="00BA7F5E" w:rsidRDefault="00BB6717">
      <w:pPr>
        <w:ind w:left="426"/>
        <w:rPr>
          <w:rFonts w:ascii="Times New Roman" w:hAnsi="Times New Roman" w:cs="Times New Roman"/>
        </w:rPr>
      </w:pPr>
      <w:r>
        <w:rPr>
          <w:rFonts w:ascii="Times New Roman" w:hAnsi="Times New Roman" w:cs="Times New Roman"/>
        </w:rPr>
        <w:t>İş bu rapor tarafımızdan tanzim edilerek imza altına alınmıştır.</w:t>
      </w:r>
    </w:p>
    <w:p w:rsidR="00BA7F5E" w:rsidRDefault="00BA7F5E">
      <w:pPr>
        <w:pStyle w:val="Gvdemetni0"/>
        <w:shd w:val="clear" w:color="auto" w:fill="auto"/>
        <w:spacing w:before="0" w:after="0" w:line="276" w:lineRule="auto"/>
        <w:ind w:right="20" w:firstLine="820"/>
        <w:rPr>
          <w:sz w:val="24"/>
          <w:szCs w:val="24"/>
        </w:rPr>
      </w:pPr>
    </w:p>
    <w:p w:rsidR="00BA7F5E" w:rsidRDefault="00BA7F5E">
      <w:pPr>
        <w:pStyle w:val="Balk11"/>
        <w:keepNext/>
        <w:keepLines/>
        <w:shd w:val="clear" w:color="auto" w:fill="auto"/>
        <w:spacing w:after="0" w:line="220" w:lineRule="exact"/>
        <w:ind w:left="3840"/>
        <w:rPr>
          <w:b/>
          <w:sz w:val="24"/>
          <w:szCs w:val="24"/>
        </w:rPr>
      </w:pPr>
      <w:bookmarkStart w:id="3" w:name="bookmark3"/>
    </w:p>
    <w:p w:rsidR="00BA7F5E" w:rsidRDefault="00BB6717">
      <w:pPr>
        <w:pStyle w:val="Balk11"/>
        <w:keepNext/>
        <w:keepLines/>
        <w:shd w:val="clear" w:color="auto" w:fill="auto"/>
        <w:spacing w:after="0" w:line="220" w:lineRule="exact"/>
        <w:jc w:val="center"/>
        <w:rPr>
          <w:b/>
          <w:sz w:val="24"/>
          <w:szCs w:val="24"/>
        </w:rPr>
      </w:pPr>
      <w:r>
        <w:rPr>
          <w:b/>
          <w:sz w:val="24"/>
          <w:szCs w:val="24"/>
        </w:rPr>
        <w:t>DENETİM KURULU</w:t>
      </w:r>
      <w:bookmarkEnd w:id="3"/>
    </w:p>
    <w:p w:rsidR="00BA7F5E" w:rsidRDefault="00107BAA">
      <w:pPr>
        <w:pStyle w:val="Balk11"/>
        <w:keepNext/>
        <w:keepLines/>
        <w:shd w:val="clear" w:color="auto" w:fill="auto"/>
        <w:spacing w:after="0" w:line="220" w:lineRule="exact"/>
        <w:jc w:val="center"/>
        <w:rPr>
          <w:b/>
          <w:sz w:val="24"/>
          <w:szCs w:val="24"/>
        </w:rPr>
      </w:pPr>
      <w:r>
        <w:rPr>
          <w:b/>
          <w:sz w:val="24"/>
          <w:szCs w:val="24"/>
        </w:rPr>
        <w:t>24.10.2024</w:t>
      </w:r>
    </w:p>
    <w:p w:rsidR="00BA7F5E" w:rsidRDefault="00BA7F5E">
      <w:pPr>
        <w:pStyle w:val="Balk11"/>
        <w:keepNext/>
        <w:keepLines/>
        <w:shd w:val="clear" w:color="auto" w:fill="auto"/>
        <w:spacing w:after="0" w:line="220" w:lineRule="exact"/>
        <w:ind w:left="3840"/>
        <w:rPr>
          <w:sz w:val="24"/>
          <w:szCs w:val="24"/>
        </w:rPr>
      </w:pPr>
    </w:p>
    <w:p w:rsidR="00BA7F5E" w:rsidRDefault="00BA7F5E">
      <w:pPr>
        <w:pStyle w:val="Balk11"/>
        <w:keepNext/>
        <w:keepLines/>
        <w:shd w:val="clear" w:color="auto" w:fill="auto"/>
        <w:spacing w:after="0" w:line="220" w:lineRule="exact"/>
        <w:ind w:left="3840"/>
        <w:rPr>
          <w:sz w:val="24"/>
          <w:szCs w:val="24"/>
        </w:rPr>
      </w:pPr>
    </w:p>
    <w:p w:rsidR="00BA7F5E" w:rsidRDefault="00C345F3">
      <w:pPr>
        <w:pStyle w:val="Balk11"/>
        <w:keepNext/>
        <w:keepLines/>
        <w:shd w:val="clear" w:color="auto" w:fill="auto"/>
        <w:spacing w:after="0" w:line="220" w:lineRule="exact"/>
        <w:rPr>
          <w:sz w:val="24"/>
          <w:szCs w:val="24"/>
        </w:rPr>
      </w:pPr>
      <w:r>
        <w:rPr>
          <w:sz w:val="24"/>
          <w:szCs w:val="24"/>
          <w:lang w:val="tr-TR"/>
        </w:rPr>
        <w:t xml:space="preserve">    </w:t>
      </w:r>
      <w:r w:rsidR="00DF200C">
        <w:rPr>
          <w:sz w:val="24"/>
          <w:szCs w:val="24"/>
          <w:lang w:val="tr-TR"/>
        </w:rPr>
        <w:t>Sedef YÜKSEL</w:t>
      </w:r>
      <w:r w:rsidR="00D8531A">
        <w:rPr>
          <w:sz w:val="24"/>
          <w:szCs w:val="24"/>
          <w:lang w:val="tr-TR"/>
        </w:rPr>
        <w:t xml:space="preserve">                                             </w:t>
      </w:r>
      <w:r w:rsidR="002C6935">
        <w:rPr>
          <w:lang w:val="tr-TR"/>
        </w:rPr>
        <w:t xml:space="preserve"> </w:t>
      </w:r>
      <w:r w:rsidR="00B02A46">
        <w:rPr>
          <w:lang w:val="tr-TR"/>
        </w:rPr>
        <w:t>Emine İNCE</w:t>
      </w:r>
      <w:r w:rsidR="00D8531A">
        <w:rPr>
          <w:lang w:val="tr-TR"/>
        </w:rPr>
        <w:t xml:space="preserve">            </w:t>
      </w:r>
      <w:r w:rsidR="00DF200C">
        <w:rPr>
          <w:lang w:val="tr-TR"/>
        </w:rPr>
        <w:t xml:space="preserve">                       Meltem ÜLKER ÖZBEK</w:t>
      </w:r>
    </w:p>
    <w:p w:rsidR="00BA7F5E" w:rsidRDefault="00BB6717">
      <w:pPr>
        <w:pStyle w:val="Gvdemetni0"/>
        <w:shd w:val="clear" w:color="auto" w:fill="auto"/>
        <w:spacing w:before="0" w:after="0" w:line="220" w:lineRule="exact"/>
        <w:jc w:val="left"/>
        <w:rPr>
          <w:b/>
          <w:sz w:val="24"/>
          <w:szCs w:val="24"/>
        </w:rPr>
      </w:pPr>
      <w:r>
        <w:rPr>
          <w:b/>
          <w:sz w:val="24"/>
          <w:szCs w:val="24"/>
        </w:rPr>
        <w:tab/>
      </w:r>
      <w:r>
        <w:rPr>
          <w:b/>
          <w:sz w:val="24"/>
          <w:szCs w:val="24"/>
        </w:rPr>
        <w:tab/>
      </w:r>
      <w:r>
        <w:rPr>
          <w:b/>
          <w:sz w:val="24"/>
          <w:szCs w:val="24"/>
        </w:rPr>
        <w:tab/>
      </w:r>
    </w:p>
    <w:p w:rsidR="00BA7F5E" w:rsidRDefault="00BB6717">
      <w:pPr>
        <w:pStyle w:val="Gvdemetni0"/>
        <w:shd w:val="clear" w:color="auto" w:fill="auto"/>
        <w:spacing w:before="0" w:after="0" w:line="220" w:lineRule="exact"/>
        <w:jc w:val="left"/>
        <w:rPr>
          <w:b/>
          <w:sz w:val="24"/>
          <w:szCs w:val="24"/>
        </w:rPr>
        <w:sectPr w:rsidR="00BA7F5E">
          <w:type w:val="continuous"/>
          <w:pgSz w:w="11905" w:h="16837"/>
          <w:pgMar w:top="426" w:right="840" w:bottom="567" w:left="1128" w:header="0" w:footer="3" w:gutter="0"/>
          <w:cols w:space="720"/>
          <w:docGrid w:linePitch="360"/>
        </w:sectPr>
      </w:pPr>
      <w:r>
        <w:rPr>
          <w:b/>
          <w:sz w:val="24"/>
          <w:szCs w:val="24"/>
        </w:rPr>
        <w:tab/>
      </w:r>
      <w:r>
        <w:rPr>
          <w:b/>
          <w:sz w:val="24"/>
          <w:szCs w:val="24"/>
        </w:rPr>
        <w:tab/>
      </w:r>
      <w:r>
        <w:rPr>
          <w:b/>
          <w:sz w:val="24"/>
          <w:szCs w:val="24"/>
        </w:rPr>
        <w:tab/>
        <w:t xml:space="preserve">                               </w:t>
      </w:r>
      <w:r>
        <w:rPr>
          <w:sz w:val="24"/>
          <w:szCs w:val="24"/>
        </w:rPr>
        <w:tab/>
      </w:r>
      <w:r>
        <w:rPr>
          <w:sz w:val="24"/>
          <w:szCs w:val="24"/>
        </w:rPr>
        <w:tab/>
      </w:r>
      <w:r>
        <w:rPr>
          <w:sz w:val="24"/>
          <w:szCs w:val="24"/>
        </w:rPr>
        <w:tab/>
      </w:r>
    </w:p>
    <w:p w:rsidR="00BA7F5E" w:rsidRDefault="00BB6717">
      <w:pPr>
        <w:pStyle w:val="Gvdemetni0"/>
        <w:shd w:val="clear" w:color="auto" w:fill="auto"/>
        <w:spacing w:before="0" w:after="0" w:line="220" w:lineRule="exact"/>
        <w:ind w:left="140"/>
        <w:jc w:val="left"/>
        <w:rPr>
          <w:b/>
        </w:rPr>
      </w:pPr>
      <w:r>
        <w:rPr>
          <w:b/>
          <w:sz w:val="24"/>
          <w:szCs w:val="24"/>
        </w:rPr>
        <w:lastRenderedPageBreak/>
        <w:t xml:space="preserve"> (Öğretmen</w:t>
      </w:r>
      <w:r w:rsidR="00DF200C" w:rsidRPr="00DF200C">
        <w:rPr>
          <w:b/>
          <w:sz w:val="24"/>
          <w:szCs w:val="24"/>
        </w:rPr>
        <w:t xml:space="preserve"> </w:t>
      </w:r>
      <w:r w:rsidR="00DF200C">
        <w:rPr>
          <w:b/>
          <w:sz w:val="24"/>
          <w:szCs w:val="24"/>
        </w:rPr>
        <w:t>Başkan</w:t>
      </w:r>
      <w:r>
        <w:rPr>
          <w:b/>
          <w:sz w:val="24"/>
          <w:szCs w:val="24"/>
        </w:rPr>
        <w:t xml:space="preserve">)                                          (Veli Üye)                                    (Öğretmen </w:t>
      </w:r>
      <w:r w:rsidR="00DF200C">
        <w:rPr>
          <w:b/>
          <w:sz w:val="24"/>
          <w:szCs w:val="24"/>
        </w:rPr>
        <w:t>Üye</w:t>
      </w:r>
      <w:r>
        <w:rPr>
          <w:b/>
          <w:sz w:val="24"/>
          <w:szCs w:val="24"/>
        </w:rPr>
        <w:t>)</w:t>
      </w:r>
    </w:p>
    <w:sectPr w:rsidR="00BA7F5E">
      <w:type w:val="continuous"/>
      <w:pgSz w:w="11905" w:h="16837"/>
      <w:pgMar w:top="1267" w:right="840" w:bottom="1718" w:left="1128"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AA" w:rsidRDefault="004131AA"/>
  </w:endnote>
  <w:endnote w:type="continuationSeparator" w:id="0">
    <w:p w:rsidR="004131AA" w:rsidRDefault="00413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default"/>
    <w:sig w:usb0="00000000" w:usb1="00000000" w:usb2="0000003F" w:usb3="00000000" w:csb0="003F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AA" w:rsidRDefault="004131AA"/>
  </w:footnote>
  <w:footnote w:type="continuationSeparator" w:id="0">
    <w:p w:rsidR="004131AA" w:rsidRDefault="004131A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82"/>
    <w:rsid w:val="0000259C"/>
    <w:rsid w:val="0005316B"/>
    <w:rsid w:val="0009018F"/>
    <w:rsid w:val="000A0615"/>
    <w:rsid w:val="000B1809"/>
    <w:rsid w:val="000F4A81"/>
    <w:rsid w:val="00107BAA"/>
    <w:rsid w:val="001C4CDB"/>
    <w:rsid w:val="001F2115"/>
    <w:rsid w:val="001F2EAB"/>
    <w:rsid w:val="00244CE7"/>
    <w:rsid w:val="00254187"/>
    <w:rsid w:val="002572AD"/>
    <w:rsid w:val="00263D58"/>
    <w:rsid w:val="002922F3"/>
    <w:rsid w:val="002C226B"/>
    <w:rsid w:val="002C6935"/>
    <w:rsid w:val="002E0410"/>
    <w:rsid w:val="003975E8"/>
    <w:rsid w:val="003A0A29"/>
    <w:rsid w:val="003B3E62"/>
    <w:rsid w:val="003F7A99"/>
    <w:rsid w:val="004131AA"/>
    <w:rsid w:val="004534BC"/>
    <w:rsid w:val="004A6407"/>
    <w:rsid w:val="005573A3"/>
    <w:rsid w:val="005912CA"/>
    <w:rsid w:val="005C2E58"/>
    <w:rsid w:val="006602A4"/>
    <w:rsid w:val="00691D86"/>
    <w:rsid w:val="006F0424"/>
    <w:rsid w:val="006F5028"/>
    <w:rsid w:val="007B5F0A"/>
    <w:rsid w:val="007D438E"/>
    <w:rsid w:val="007E412A"/>
    <w:rsid w:val="00811474"/>
    <w:rsid w:val="00826F68"/>
    <w:rsid w:val="00910AFA"/>
    <w:rsid w:val="00A265F4"/>
    <w:rsid w:val="00AC3D82"/>
    <w:rsid w:val="00AE116D"/>
    <w:rsid w:val="00B02A46"/>
    <w:rsid w:val="00B37195"/>
    <w:rsid w:val="00B76CBE"/>
    <w:rsid w:val="00B87382"/>
    <w:rsid w:val="00B95D77"/>
    <w:rsid w:val="00BA7F5E"/>
    <w:rsid w:val="00BB6717"/>
    <w:rsid w:val="00C11B37"/>
    <w:rsid w:val="00C345F3"/>
    <w:rsid w:val="00C50720"/>
    <w:rsid w:val="00C64BCB"/>
    <w:rsid w:val="00C72392"/>
    <w:rsid w:val="00CF7DB0"/>
    <w:rsid w:val="00D76832"/>
    <w:rsid w:val="00D8531A"/>
    <w:rsid w:val="00DA674C"/>
    <w:rsid w:val="00DF200C"/>
    <w:rsid w:val="00DF6412"/>
    <w:rsid w:val="00E02F0A"/>
    <w:rsid w:val="00E15C32"/>
    <w:rsid w:val="00E40457"/>
    <w:rsid w:val="00E4126B"/>
    <w:rsid w:val="00E86AD7"/>
    <w:rsid w:val="00FB4BA2"/>
    <w:rsid w:val="1DE84DD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5FA3"/>
  <w15:docId w15:val="{CB37B2AE-1426-44AF-9190-01EAF312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lang w:val="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rFonts w:ascii="Segoe UI" w:hAnsi="Segoe UI" w:cs="Segoe UI"/>
      <w:sz w:val="18"/>
      <w:szCs w:val="18"/>
    </w:rPr>
  </w:style>
  <w:style w:type="character" w:styleId="Kpr">
    <w:name w:val="Hyperlink"/>
    <w:basedOn w:val="VarsaylanParagrafYazTipi"/>
    <w:rPr>
      <w:color w:val="0066CC"/>
      <w:u w:val="single"/>
    </w:rPr>
  </w:style>
  <w:style w:type="character" w:customStyle="1" w:styleId="Balk1">
    <w:name w:val="Başlık #1_"/>
    <w:basedOn w:val="VarsaylanParagrafYazTipi"/>
    <w:link w:val="Balk11"/>
    <w:rPr>
      <w:rFonts w:ascii="Times New Roman" w:eastAsia="Times New Roman" w:hAnsi="Times New Roman" w:cs="Times New Roman"/>
      <w:spacing w:val="0"/>
      <w:sz w:val="22"/>
      <w:szCs w:val="22"/>
    </w:rPr>
  </w:style>
  <w:style w:type="paragraph" w:customStyle="1" w:styleId="Balk11">
    <w:name w:val="Başlık #11"/>
    <w:basedOn w:val="Normal"/>
    <w:link w:val="Balk1"/>
    <w:pPr>
      <w:shd w:val="clear" w:color="auto" w:fill="FFFFFF"/>
      <w:spacing w:after="60" w:line="0" w:lineRule="atLeast"/>
      <w:outlineLvl w:val="0"/>
    </w:pPr>
    <w:rPr>
      <w:rFonts w:ascii="Times New Roman" w:eastAsia="Times New Roman" w:hAnsi="Times New Roman" w:cs="Times New Roman"/>
      <w:sz w:val="22"/>
      <w:szCs w:val="22"/>
    </w:rPr>
  </w:style>
  <w:style w:type="character" w:customStyle="1" w:styleId="Balk10">
    <w:name w:val="Başlık #1"/>
    <w:basedOn w:val="Balk1"/>
    <w:rPr>
      <w:rFonts w:ascii="Times New Roman" w:eastAsia="Times New Roman" w:hAnsi="Times New Roman" w:cs="Times New Roman"/>
      <w:spacing w:val="0"/>
      <w:sz w:val="22"/>
      <w:szCs w:val="22"/>
      <w:u w:val="single"/>
    </w:rPr>
  </w:style>
  <w:style w:type="character" w:customStyle="1" w:styleId="Gvdemetni">
    <w:name w:val="Gövde metni_"/>
    <w:basedOn w:val="VarsaylanParagrafYazTipi"/>
    <w:link w:val="Gvdemetni0"/>
    <w:rPr>
      <w:rFonts w:ascii="Times New Roman" w:eastAsia="Times New Roman" w:hAnsi="Times New Roman" w:cs="Times New Roman"/>
      <w:spacing w:val="0"/>
      <w:sz w:val="22"/>
      <w:szCs w:val="22"/>
    </w:rPr>
  </w:style>
  <w:style w:type="paragraph" w:customStyle="1" w:styleId="Gvdemetni0">
    <w:name w:val="Gövde metni"/>
    <w:basedOn w:val="Normal"/>
    <w:link w:val="Gvdemetni"/>
    <w:pPr>
      <w:shd w:val="clear" w:color="auto" w:fill="FFFFFF"/>
      <w:spacing w:before="420" w:after="240" w:line="317" w:lineRule="exact"/>
      <w:jc w:val="both"/>
    </w:pPr>
    <w:rPr>
      <w:rFonts w:ascii="Times New Roman" w:eastAsia="Times New Roman" w:hAnsi="Times New Roman" w:cs="Times New Roman"/>
      <w:sz w:val="22"/>
      <w:szCs w:val="22"/>
    </w:rPr>
  </w:style>
  <w:style w:type="character" w:customStyle="1" w:styleId="BalonMetniChar">
    <w:name w:val="Balon Metni Char"/>
    <w:basedOn w:val="VarsaylanParagrafYazTipi"/>
    <w:link w:val="BalonMetni"/>
    <w:uiPriority w:val="99"/>
    <w:semiHidden/>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438</Words>
  <Characters>2497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Hayati</cp:lastModifiedBy>
  <cp:revision>13</cp:revision>
  <cp:lastPrinted>2024-10-24T13:47:00Z</cp:lastPrinted>
  <dcterms:created xsi:type="dcterms:W3CDTF">2023-10-06T12:48:00Z</dcterms:created>
  <dcterms:modified xsi:type="dcterms:W3CDTF">2024-10-24T13:47:00Z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CD45162C1B9540769A79CE9A55A1465E</vt:lpwstr>
  </property>
</Properties>
</file>